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273B" w14:textId="681DEDBA" w:rsidR="00BF0F97" w:rsidRPr="00BF0F97" w:rsidRDefault="00BF0F97" w:rsidP="00BF0F97">
      <w:pPr>
        <w:pStyle w:val="StandardWeb"/>
        <w:spacing w:line="276" w:lineRule="auto"/>
        <w:rPr>
          <w:rFonts w:ascii="Arial" w:hAnsi="Arial" w:cs="Arial"/>
        </w:rPr>
      </w:pPr>
      <w:r w:rsidRPr="00BF0F97">
        <w:rPr>
          <w:rStyle w:val="Fett"/>
          <w:rFonts w:ascii="Arial" w:eastAsia="Lucida Sans Unicode" w:hAnsi="Arial" w:cs="Arial"/>
        </w:rPr>
        <w:t xml:space="preserve">World Robot Olympiad 2025: </w:t>
      </w:r>
      <w:r w:rsidR="003258BA">
        <w:rPr>
          <w:rStyle w:val="Fett"/>
          <w:rFonts w:ascii="Arial" w:eastAsia="Lucida Sans Unicode" w:hAnsi="Arial" w:cs="Arial"/>
        </w:rPr>
        <w:t>Aufgaben veröffentlicht</w:t>
      </w:r>
      <w:r w:rsidRPr="00BF0F97">
        <w:rPr>
          <w:rStyle w:val="Fett"/>
          <w:rFonts w:ascii="Arial" w:eastAsia="Lucida Sans Unicode" w:hAnsi="Arial" w:cs="Arial"/>
        </w:rPr>
        <w:t xml:space="preserve"> – „The Future of Robots“</w:t>
      </w:r>
      <w:r w:rsidRPr="00BF0F97">
        <w:rPr>
          <w:rFonts w:ascii="Arial" w:hAnsi="Arial" w:cs="Arial"/>
        </w:rPr>
        <w:br/>
      </w:r>
      <w:r w:rsidRPr="00BF0F97">
        <w:rPr>
          <w:rStyle w:val="Hervorhebung"/>
          <w:rFonts w:ascii="Arial" w:hAnsi="Arial" w:cs="Arial"/>
        </w:rPr>
        <w:t>Internationaler Wettbewerb fördert Deutschlands Techniknachwuchs</w:t>
      </w:r>
    </w:p>
    <w:p w14:paraId="0428FED2" w14:textId="77777777" w:rsidR="00BF0F97" w:rsidRPr="00BF0F97" w:rsidRDefault="00BF0F97" w:rsidP="00BF0F97">
      <w:pPr>
        <w:pStyle w:val="StandardWeb"/>
        <w:spacing w:line="276" w:lineRule="auto"/>
        <w:jc w:val="both"/>
        <w:rPr>
          <w:rFonts w:ascii="Arial" w:hAnsi="Arial" w:cs="Arial"/>
          <w:sz w:val="22"/>
          <w:szCs w:val="22"/>
        </w:rPr>
      </w:pPr>
      <w:r w:rsidRPr="00BF0F97">
        <w:rPr>
          <w:rFonts w:ascii="Arial" w:hAnsi="Arial" w:cs="Arial"/>
          <w:sz w:val="22"/>
          <w:szCs w:val="22"/>
        </w:rPr>
        <w:t xml:space="preserve">Die Zukunft ist da: Die </w:t>
      </w:r>
      <w:r w:rsidRPr="00BF0F97">
        <w:rPr>
          <w:rStyle w:val="Fett"/>
          <w:rFonts w:ascii="Arial" w:eastAsia="Lucida Sans Unicode" w:hAnsi="Arial" w:cs="Arial"/>
          <w:sz w:val="22"/>
          <w:szCs w:val="22"/>
        </w:rPr>
        <w:t>World Robot Olympiad (WRO)</w:t>
      </w:r>
      <w:r w:rsidRPr="00BF0F97">
        <w:rPr>
          <w:rFonts w:ascii="Arial" w:hAnsi="Arial" w:cs="Arial"/>
          <w:sz w:val="22"/>
          <w:szCs w:val="22"/>
        </w:rPr>
        <w:t xml:space="preserve"> hat die Aufgaben für die Saison 2025 veröffentlicht. Unter dem Oberthema </w:t>
      </w:r>
      <w:r w:rsidRPr="00BF0F97">
        <w:rPr>
          <w:rStyle w:val="Fett"/>
          <w:rFonts w:ascii="Arial" w:eastAsia="Lucida Sans Unicode" w:hAnsi="Arial" w:cs="Arial"/>
          <w:sz w:val="22"/>
          <w:szCs w:val="22"/>
        </w:rPr>
        <w:t>„The Future of Robots“</w:t>
      </w:r>
      <w:r w:rsidRPr="00BF0F97">
        <w:rPr>
          <w:rFonts w:ascii="Arial" w:hAnsi="Arial" w:cs="Arial"/>
          <w:sz w:val="22"/>
          <w:szCs w:val="22"/>
        </w:rPr>
        <w:t xml:space="preserve"> dreht sich alles um innovative Einsatzmöglichkeiten von Robotik – im Weltraum, in den Städten der Zukunft und im Zusammenspiel mit Künstlicher Intelligenz.</w:t>
      </w:r>
    </w:p>
    <w:p w14:paraId="33C45F7C" w14:textId="77777777" w:rsidR="00BF0F97" w:rsidRPr="00BF0F97" w:rsidRDefault="00BF0F97" w:rsidP="00BF0F97">
      <w:pPr>
        <w:pStyle w:val="StandardWeb"/>
        <w:spacing w:line="276" w:lineRule="auto"/>
        <w:rPr>
          <w:rFonts w:ascii="Arial" w:hAnsi="Arial" w:cs="Arial"/>
          <w:sz w:val="22"/>
          <w:szCs w:val="22"/>
        </w:rPr>
      </w:pPr>
      <w:r w:rsidRPr="00BF0F97">
        <w:rPr>
          <w:rFonts w:ascii="Arial" w:hAnsi="Arial" w:cs="Arial"/>
          <w:sz w:val="22"/>
          <w:szCs w:val="22"/>
        </w:rPr>
        <w:t>Die WRO ist einer der weltweit größten Roboterwettbewerbe und bietet Kindern und Jugendlichen zwischen 8 und 22 Jahren die Möglichkeit, ihre technischen Fähigkeiten unter Beweis zu stellen. In Teams entwickeln und programmieren die Teilnehmenden eigenständig Roboterlösungen und erhalten dabei Unterstützung durch einen erwachsenen Team-Coach.</w:t>
      </w:r>
    </w:p>
    <w:p w14:paraId="0F8FDD6F" w14:textId="77777777" w:rsidR="00BF0F97" w:rsidRPr="00BF0F97" w:rsidRDefault="00BF0F97" w:rsidP="00BF0F97">
      <w:pPr>
        <w:pStyle w:val="StandardWeb"/>
        <w:spacing w:line="276" w:lineRule="auto"/>
        <w:rPr>
          <w:rFonts w:ascii="Arial" w:hAnsi="Arial" w:cs="Arial"/>
          <w:sz w:val="22"/>
          <w:szCs w:val="22"/>
        </w:rPr>
      </w:pPr>
      <w:r w:rsidRPr="00BF0F97">
        <w:rPr>
          <w:rStyle w:val="Fett"/>
          <w:rFonts w:ascii="Arial" w:eastAsia="Lucida Sans Unicode" w:hAnsi="Arial" w:cs="Arial"/>
          <w:sz w:val="22"/>
          <w:szCs w:val="22"/>
        </w:rPr>
        <w:t>Technikbegeisterte gestalten die Zukunft</w:t>
      </w:r>
      <w:r w:rsidRPr="00BF0F97">
        <w:rPr>
          <w:rFonts w:ascii="Arial" w:hAnsi="Arial" w:cs="Arial"/>
          <w:sz w:val="22"/>
          <w:szCs w:val="22"/>
        </w:rPr>
        <w:br/>
        <w:t>Die diesjährigen Aufgaben regen dazu an, visionäre Ideen für aktuelle und zukünftige Herausforderungen zu entwickeln:</w:t>
      </w:r>
    </w:p>
    <w:p w14:paraId="1D2EA672" w14:textId="77777777" w:rsidR="00BF0F97" w:rsidRPr="00BF0F97" w:rsidRDefault="00BF0F97" w:rsidP="00BF0F97">
      <w:pPr>
        <w:numPr>
          <w:ilvl w:val="0"/>
          <w:numId w:val="1"/>
        </w:numPr>
        <w:suppressAutoHyphens w:val="0"/>
        <w:spacing w:before="100" w:beforeAutospacing="1" w:after="100" w:afterAutospacing="1" w:line="276" w:lineRule="auto"/>
        <w:rPr>
          <w:rFonts w:cs="Arial"/>
          <w:szCs w:val="22"/>
        </w:rPr>
      </w:pPr>
      <w:r w:rsidRPr="00BF0F97">
        <w:rPr>
          <w:rFonts w:cs="Arial"/>
          <w:szCs w:val="22"/>
        </w:rPr>
        <w:t>Wie können Roboter Astronauten im Weltraum unterstützen?</w:t>
      </w:r>
    </w:p>
    <w:p w14:paraId="21B422F5" w14:textId="77777777" w:rsidR="00BF0F97" w:rsidRPr="00BF0F97" w:rsidRDefault="00BF0F97" w:rsidP="00BF0F97">
      <w:pPr>
        <w:numPr>
          <w:ilvl w:val="0"/>
          <w:numId w:val="1"/>
        </w:numPr>
        <w:suppressAutoHyphens w:val="0"/>
        <w:spacing w:before="100" w:beforeAutospacing="1" w:after="100" w:afterAutospacing="1" w:line="276" w:lineRule="auto"/>
        <w:rPr>
          <w:rFonts w:cs="Arial"/>
          <w:szCs w:val="22"/>
        </w:rPr>
      </w:pPr>
      <w:r w:rsidRPr="00BF0F97">
        <w:rPr>
          <w:rFonts w:cs="Arial"/>
          <w:szCs w:val="22"/>
        </w:rPr>
        <w:t>Welche Lösungen erleichtern das Leben in Städten der Zukunft?</w:t>
      </w:r>
    </w:p>
    <w:p w14:paraId="16ADC5AE" w14:textId="77777777" w:rsidR="00BF0F97" w:rsidRPr="00BF0F97" w:rsidRDefault="00BF0F97" w:rsidP="00BF0F97">
      <w:pPr>
        <w:numPr>
          <w:ilvl w:val="0"/>
          <w:numId w:val="1"/>
        </w:numPr>
        <w:suppressAutoHyphens w:val="0"/>
        <w:spacing w:before="100" w:beforeAutospacing="1" w:after="100" w:afterAutospacing="1" w:line="276" w:lineRule="auto"/>
        <w:rPr>
          <w:rFonts w:cs="Arial"/>
          <w:szCs w:val="22"/>
        </w:rPr>
      </w:pPr>
      <w:r w:rsidRPr="00BF0F97">
        <w:rPr>
          <w:rFonts w:cs="Arial"/>
          <w:szCs w:val="22"/>
        </w:rPr>
        <w:t>Und wie können Künstliche Intelligenz und Robotik harmonisch zusammenwirken, um das Leben zu verbessern?</w:t>
      </w:r>
    </w:p>
    <w:p w14:paraId="2385724A" w14:textId="77777777" w:rsidR="00BF0F97" w:rsidRPr="00BF0F97" w:rsidRDefault="00BF0F97" w:rsidP="00BF0F97">
      <w:pPr>
        <w:pStyle w:val="StandardWeb"/>
        <w:spacing w:line="276" w:lineRule="auto"/>
        <w:rPr>
          <w:rFonts w:ascii="Arial" w:hAnsi="Arial" w:cs="Arial"/>
          <w:sz w:val="22"/>
          <w:szCs w:val="22"/>
        </w:rPr>
      </w:pPr>
      <w:r w:rsidRPr="00BF0F97">
        <w:rPr>
          <w:rFonts w:ascii="Arial" w:hAnsi="Arial" w:cs="Arial"/>
          <w:sz w:val="22"/>
          <w:szCs w:val="22"/>
        </w:rPr>
        <w:t>Teilnehmen können sowohl Schulen mit Roboter-AGs als auch privat organisierte Teams. Neben technischem Know-how in Konstruktion und Programmierung fördert der Wettbewerb auch Teamgeist, Problemlösungsfähigkeiten und Kreativität.</w:t>
      </w:r>
    </w:p>
    <w:p w14:paraId="517E3EB3" w14:textId="77777777" w:rsidR="00BF0F97" w:rsidRPr="00BF0F97" w:rsidRDefault="00BF0F97" w:rsidP="00BF0F97">
      <w:pPr>
        <w:pStyle w:val="StandardWeb"/>
        <w:spacing w:line="276" w:lineRule="auto"/>
        <w:rPr>
          <w:rFonts w:ascii="Arial" w:hAnsi="Arial" w:cs="Arial"/>
          <w:sz w:val="22"/>
          <w:szCs w:val="22"/>
        </w:rPr>
      </w:pPr>
      <w:r w:rsidRPr="00BF0F97">
        <w:rPr>
          <w:rStyle w:val="Fett"/>
          <w:rFonts w:ascii="Arial" w:eastAsia="Lucida Sans Unicode" w:hAnsi="Arial" w:cs="Arial"/>
          <w:sz w:val="22"/>
          <w:szCs w:val="22"/>
        </w:rPr>
        <w:t>Vier Kategorien – ein Wettbewerb für alle</w:t>
      </w:r>
      <w:r w:rsidRPr="00BF0F97">
        <w:rPr>
          <w:rFonts w:ascii="Arial" w:hAnsi="Arial" w:cs="Arial"/>
          <w:sz w:val="22"/>
          <w:szCs w:val="22"/>
        </w:rPr>
        <w:br/>
        <w:t>Die WRO bietet vier Wettbewerbskategorien, die sich an verschiedene Altersgruppen und Interessen richten: von kniffligen Parcours-Aufgaben bis hin zur offenen Projektpräsentation eines selbst entwickelten Roboters. Dadurch eröffnet der Wettbewerb eine breite Einstiegsmöglichkeit für alle Technikbegeisterten – unabhängig von Vorerfahrungen.</w:t>
      </w:r>
    </w:p>
    <w:p w14:paraId="73382D3E" w14:textId="5236D9CD" w:rsidR="00BF0F97" w:rsidRPr="00BF0F97" w:rsidRDefault="00BF0F97" w:rsidP="00BF0F97">
      <w:pPr>
        <w:pStyle w:val="StandardWeb"/>
        <w:spacing w:line="276" w:lineRule="auto"/>
        <w:rPr>
          <w:rFonts w:ascii="Arial" w:hAnsi="Arial" w:cs="Arial"/>
          <w:sz w:val="22"/>
          <w:szCs w:val="22"/>
        </w:rPr>
      </w:pPr>
      <w:r w:rsidRPr="00BF0F97">
        <w:rPr>
          <w:rStyle w:val="Fett"/>
          <w:rFonts w:ascii="Arial" w:eastAsia="Lucida Sans Unicode" w:hAnsi="Arial" w:cs="Arial"/>
          <w:sz w:val="22"/>
          <w:szCs w:val="22"/>
        </w:rPr>
        <w:t>Vom regionalen Wettbewerb bis zur Weltbühne</w:t>
      </w:r>
      <w:r w:rsidRPr="00BF0F97">
        <w:rPr>
          <w:rFonts w:ascii="Arial" w:hAnsi="Arial" w:cs="Arial"/>
          <w:sz w:val="22"/>
          <w:szCs w:val="22"/>
        </w:rPr>
        <w:br/>
        <w:t xml:space="preserve">Im Jahr 2025 starten </w:t>
      </w:r>
      <w:r w:rsidRPr="00BF0F97">
        <w:rPr>
          <w:rStyle w:val="Fett"/>
          <w:rFonts w:ascii="Arial" w:eastAsia="Lucida Sans Unicode" w:hAnsi="Arial" w:cs="Arial"/>
          <w:sz w:val="22"/>
          <w:szCs w:val="22"/>
        </w:rPr>
        <w:t>5</w:t>
      </w:r>
      <w:r w:rsidR="009134BD">
        <w:rPr>
          <w:rStyle w:val="Fett"/>
          <w:rFonts w:ascii="Arial" w:eastAsia="Lucida Sans Unicode" w:hAnsi="Arial" w:cs="Arial"/>
          <w:sz w:val="22"/>
          <w:szCs w:val="22"/>
        </w:rPr>
        <w:t>5</w:t>
      </w:r>
      <w:r w:rsidRPr="00BF0F97">
        <w:rPr>
          <w:rStyle w:val="Fett"/>
          <w:rFonts w:ascii="Arial" w:eastAsia="Lucida Sans Unicode" w:hAnsi="Arial" w:cs="Arial"/>
          <w:sz w:val="22"/>
          <w:szCs w:val="22"/>
        </w:rPr>
        <w:t xml:space="preserve"> regionale Wettbewerbe</w:t>
      </w:r>
      <w:r w:rsidRPr="00BF0F97">
        <w:rPr>
          <w:rFonts w:ascii="Arial" w:hAnsi="Arial" w:cs="Arial"/>
          <w:sz w:val="22"/>
          <w:szCs w:val="22"/>
        </w:rPr>
        <w:t xml:space="preserve"> zwischen Anfang Mai und Anfang Juni. Die besten Teams qualifizieren sich für das </w:t>
      </w:r>
      <w:r w:rsidRPr="00BF0F97">
        <w:rPr>
          <w:rStyle w:val="Fett"/>
          <w:rFonts w:ascii="Arial" w:eastAsia="Lucida Sans Unicode" w:hAnsi="Arial" w:cs="Arial"/>
          <w:sz w:val="22"/>
          <w:szCs w:val="22"/>
        </w:rPr>
        <w:t>Deutschlandfinale</w:t>
      </w:r>
      <w:r w:rsidRPr="00BF0F97">
        <w:rPr>
          <w:rFonts w:ascii="Arial" w:hAnsi="Arial" w:cs="Arial"/>
          <w:sz w:val="22"/>
          <w:szCs w:val="22"/>
        </w:rPr>
        <w:t xml:space="preserve">, das am 27. und 28. Juni in der Westfalenhalle Dortmund ausgetragen wird. Von dort führt der Weg weiter zum Europafinale im September in Slowenien </w:t>
      </w:r>
      <w:r>
        <w:rPr>
          <w:rFonts w:ascii="Arial" w:hAnsi="Arial" w:cs="Arial"/>
          <w:sz w:val="22"/>
          <w:szCs w:val="22"/>
        </w:rPr>
        <w:t>oder</w:t>
      </w:r>
      <w:r w:rsidRPr="00BF0F97">
        <w:rPr>
          <w:rFonts w:ascii="Arial" w:hAnsi="Arial" w:cs="Arial"/>
          <w:sz w:val="22"/>
          <w:szCs w:val="22"/>
        </w:rPr>
        <w:t xml:space="preserve"> zum </w:t>
      </w:r>
      <w:r w:rsidRPr="00BF0F97">
        <w:rPr>
          <w:rStyle w:val="Fett"/>
          <w:rFonts w:ascii="Arial" w:eastAsia="Lucida Sans Unicode" w:hAnsi="Arial" w:cs="Arial"/>
          <w:sz w:val="22"/>
          <w:szCs w:val="22"/>
        </w:rPr>
        <w:t>Weltfinale im November in Singapur</w:t>
      </w:r>
      <w:r w:rsidRPr="00BF0F97">
        <w:rPr>
          <w:rFonts w:ascii="Arial" w:hAnsi="Arial" w:cs="Arial"/>
          <w:sz w:val="22"/>
          <w:szCs w:val="22"/>
        </w:rPr>
        <w:t>.</w:t>
      </w:r>
    </w:p>
    <w:p w14:paraId="4D2CAA05" w14:textId="77777777" w:rsidR="00BF0F97" w:rsidRPr="00BF0F97" w:rsidRDefault="00BF0F97" w:rsidP="00BF0F97">
      <w:pPr>
        <w:pStyle w:val="StandardWeb"/>
        <w:spacing w:line="276" w:lineRule="auto"/>
        <w:rPr>
          <w:rFonts w:ascii="Arial" w:hAnsi="Arial" w:cs="Arial"/>
          <w:sz w:val="22"/>
          <w:szCs w:val="22"/>
        </w:rPr>
      </w:pPr>
      <w:r w:rsidRPr="00BF0F97">
        <w:rPr>
          <w:rStyle w:val="Fett"/>
          <w:rFonts w:ascii="Arial" w:eastAsia="Lucida Sans Unicode" w:hAnsi="Arial" w:cs="Arial"/>
          <w:sz w:val="22"/>
          <w:szCs w:val="22"/>
        </w:rPr>
        <w:t>Anmeldung noch bis zum 28. März 2025 möglich</w:t>
      </w:r>
      <w:r w:rsidRPr="00BF0F97">
        <w:rPr>
          <w:rFonts w:ascii="Arial" w:hAnsi="Arial" w:cs="Arial"/>
          <w:sz w:val="22"/>
          <w:szCs w:val="22"/>
        </w:rPr>
        <w:br/>
        <w:t xml:space="preserve">Interessierte Teams können sich bis zum </w:t>
      </w:r>
      <w:r w:rsidRPr="00BF0F97">
        <w:rPr>
          <w:rStyle w:val="Fett"/>
          <w:rFonts w:ascii="Arial" w:eastAsia="Lucida Sans Unicode" w:hAnsi="Arial" w:cs="Arial"/>
          <w:sz w:val="22"/>
          <w:szCs w:val="22"/>
        </w:rPr>
        <w:t>28. März 2025</w:t>
      </w:r>
      <w:r w:rsidRPr="00BF0F97">
        <w:rPr>
          <w:rFonts w:ascii="Arial" w:hAnsi="Arial" w:cs="Arial"/>
          <w:sz w:val="22"/>
          <w:szCs w:val="22"/>
        </w:rPr>
        <w:t xml:space="preserve"> für die regionalen Wettbewerbe anmelden. Alle Informationen zu den Aufgaben, Terminen und Kategorien finden sich auf der Website </w:t>
      </w:r>
      <w:hyperlink r:id="rId8" w:tgtFrame="_new" w:history="1">
        <w:r w:rsidRPr="00BF0F97">
          <w:rPr>
            <w:rStyle w:val="Hyperlink"/>
            <w:rFonts w:ascii="Arial" w:eastAsia="Lucida Sans Unicode" w:hAnsi="Arial" w:cs="Arial"/>
            <w:b/>
            <w:bCs/>
            <w:sz w:val="22"/>
            <w:szCs w:val="22"/>
          </w:rPr>
          <w:t>www.wro2025.de</w:t>
        </w:r>
      </w:hyperlink>
      <w:r w:rsidRPr="00BF0F97">
        <w:rPr>
          <w:rFonts w:ascii="Arial" w:hAnsi="Arial" w:cs="Arial"/>
          <w:sz w:val="22"/>
          <w:szCs w:val="22"/>
        </w:rPr>
        <w:t>.</w:t>
      </w:r>
    </w:p>
    <w:p w14:paraId="45835D74" w14:textId="77777777" w:rsidR="00BF0F97" w:rsidRPr="00BF0F97" w:rsidRDefault="00BF0F97" w:rsidP="00BF0F97">
      <w:pPr>
        <w:pStyle w:val="StandardWeb"/>
        <w:spacing w:line="276" w:lineRule="auto"/>
        <w:rPr>
          <w:rFonts w:ascii="Arial" w:hAnsi="Arial" w:cs="Arial"/>
          <w:sz w:val="22"/>
          <w:szCs w:val="22"/>
        </w:rPr>
      </w:pPr>
      <w:r w:rsidRPr="00BF0F97">
        <w:rPr>
          <w:rStyle w:val="Fett"/>
          <w:rFonts w:ascii="Arial" w:eastAsia="Lucida Sans Unicode" w:hAnsi="Arial" w:cs="Arial"/>
          <w:sz w:val="22"/>
          <w:szCs w:val="22"/>
        </w:rPr>
        <w:t>Über die World Robot Olympiad</w:t>
      </w:r>
      <w:r w:rsidRPr="00BF0F97">
        <w:rPr>
          <w:rFonts w:ascii="Arial" w:hAnsi="Arial" w:cs="Arial"/>
          <w:sz w:val="22"/>
          <w:szCs w:val="22"/>
        </w:rPr>
        <w:br/>
        <w:t>Die WRO ist ein internationaler Roboterwettbewerb, der seit 2004 junge Menschen weltweit für Technik begeistert. Mit mehr als 100 teilnehmenden Ländern und Tausenden Teams zählt die WRO zu den führenden Plattformen für Techniknachwuchs.</w:t>
      </w:r>
    </w:p>
    <w:p w14:paraId="4E33909F" w14:textId="77777777" w:rsidR="00BF0F97" w:rsidRDefault="00BF0F97" w:rsidP="00F9736D">
      <w:pPr>
        <w:spacing w:line="276" w:lineRule="auto"/>
        <w:rPr>
          <w:rFonts w:cs="Arial"/>
          <w:b/>
          <w:color w:val="000000" w:themeColor="text1"/>
          <w:sz w:val="28"/>
          <w:szCs w:val="28"/>
        </w:rPr>
      </w:pPr>
    </w:p>
    <w:p w14:paraId="1EC4876F" w14:textId="6AB13D01" w:rsidR="00E37737" w:rsidRPr="003F72F0" w:rsidRDefault="00E37737" w:rsidP="00E37737">
      <w:pPr>
        <w:spacing w:line="276" w:lineRule="auto"/>
        <w:jc w:val="both"/>
        <w:rPr>
          <w:rFonts w:cs="Arial"/>
          <w:sz w:val="28"/>
          <w:szCs w:val="28"/>
        </w:rPr>
      </w:pPr>
      <w:r w:rsidRPr="003F72F0">
        <w:rPr>
          <w:rFonts w:cs="Arial"/>
          <w:b/>
          <w:sz w:val="28"/>
          <w:szCs w:val="28"/>
        </w:rPr>
        <w:t xml:space="preserve">Weitere Informationen </w:t>
      </w:r>
    </w:p>
    <w:p w14:paraId="748C7913" w14:textId="77777777" w:rsidR="00E37737" w:rsidRPr="003F72F0" w:rsidRDefault="00E37737" w:rsidP="00E37737">
      <w:pPr>
        <w:spacing w:line="276" w:lineRule="auto"/>
        <w:jc w:val="both"/>
        <w:rPr>
          <w:rFonts w:cs="Arial"/>
          <w:sz w:val="24"/>
        </w:rPr>
      </w:pPr>
    </w:p>
    <w:p w14:paraId="4C0DC03E" w14:textId="77777777" w:rsidR="00E37737" w:rsidRPr="00BF0F97" w:rsidRDefault="00E37737" w:rsidP="00E37737">
      <w:pPr>
        <w:spacing w:line="276" w:lineRule="auto"/>
        <w:jc w:val="both"/>
        <w:rPr>
          <w:rFonts w:cs="Arial"/>
          <w:szCs w:val="22"/>
        </w:rPr>
      </w:pPr>
      <w:r w:rsidRPr="00BF0F97">
        <w:rPr>
          <w:rFonts w:cs="Arial"/>
          <w:szCs w:val="22"/>
        </w:rPr>
        <w:t>Website der WRO in Deutschland</w:t>
      </w:r>
    </w:p>
    <w:p w14:paraId="4694EB8E" w14:textId="77777777" w:rsidR="00E37737" w:rsidRPr="00BF0F97" w:rsidRDefault="00E37737" w:rsidP="00E37737">
      <w:pPr>
        <w:spacing w:line="276" w:lineRule="auto"/>
        <w:jc w:val="both"/>
        <w:rPr>
          <w:rStyle w:val="Hyperlink"/>
          <w:color w:val="7F7F7F"/>
          <w:szCs w:val="22"/>
        </w:rPr>
      </w:pPr>
      <w:hyperlink r:id="rId9" w:history="1">
        <w:r w:rsidRPr="00BF0F97">
          <w:rPr>
            <w:rStyle w:val="Hyperlink"/>
            <w:rFonts w:cs="Arial"/>
            <w:color w:val="7F7F7F"/>
            <w:szCs w:val="22"/>
          </w:rPr>
          <w:t>www.worldrobotolympiad.de</w:t>
        </w:r>
      </w:hyperlink>
    </w:p>
    <w:p w14:paraId="5A1D890A" w14:textId="77777777" w:rsidR="00E37737" w:rsidRPr="00BF0F97" w:rsidRDefault="00E37737" w:rsidP="00E37737">
      <w:pPr>
        <w:spacing w:line="276" w:lineRule="auto"/>
        <w:jc w:val="both"/>
        <w:rPr>
          <w:rFonts w:cs="Arial"/>
          <w:szCs w:val="22"/>
        </w:rPr>
      </w:pPr>
    </w:p>
    <w:p w14:paraId="0776C220" w14:textId="53F1579E" w:rsidR="00E37737" w:rsidRPr="00BF0F97" w:rsidRDefault="00E37737" w:rsidP="00E37737">
      <w:pPr>
        <w:spacing w:line="276" w:lineRule="auto"/>
        <w:jc w:val="both"/>
        <w:rPr>
          <w:rFonts w:cs="Arial"/>
          <w:szCs w:val="22"/>
        </w:rPr>
      </w:pPr>
      <w:r w:rsidRPr="00BF0F97">
        <w:rPr>
          <w:rFonts w:cs="Arial"/>
          <w:szCs w:val="22"/>
        </w:rPr>
        <w:t>Liste aller</w:t>
      </w:r>
      <w:r w:rsidR="003F72F0" w:rsidRPr="00BF0F97">
        <w:rPr>
          <w:rFonts w:cs="Arial"/>
          <w:szCs w:val="22"/>
        </w:rPr>
        <w:t xml:space="preserve"> Austragungsorte der WRO-Wettbewerbe:</w:t>
      </w:r>
    </w:p>
    <w:p w14:paraId="7201F427" w14:textId="3FD81485" w:rsidR="00E37737" w:rsidRPr="00BF0F97" w:rsidRDefault="00F9736D" w:rsidP="00E37737">
      <w:pPr>
        <w:spacing w:line="276" w:lineRule="auto"/>
        <w:jc w:val="both"/>
        <w:rPr>
          <w:rStyle w:val="Hyperlink"/>
          <w:rFonts w:cs="Arial"/>
          <w:color w:val="7F7F7F"/>
          <w:szCs w:val="22"/>
        </w:rPr>
      </w:pPr>
      <w:hyperlink r:id="rId10" w:history="1">
        <w:r w:rsidRPr="00BF0F97">
          <w:rPr>
            <w:rStyle w:val="Hyperlink"/>
            <w:rFonts w:cs="Arial"/>
            <w:color w:val="7F7F7F"/>
            <w:szCs w:val="22"/>
          </w:rPr>
          <w:t>www.wro2025.de/wettbewerbe</w:t>
        </w:r>
      </w:hyperlink>
      <w:r w:rsidRPr="00BF0F97">
        <w:rPr>
          <w:rStyle w:val="Hyperlink"/>
          <w:rFonts w:cs="Arial"/>
          <w:color w:val="7F7F7F"/>
          <w:szCs w:val="22"/>
        </w:rPr>
        <w:t xml:space="preserve"> </w:t>
      </w:r>
    </w:p>
    <w:p w14:paraId="24E28A50" w14:textId="77777777" w:rsidR="00A215AD" w:rsidRPr="00BF0F97" w:rsidRDefault="00A215AD" w:rsidP="00E37737">
      <w:pPr>
        <w:spacing w:line="276" w:lineRule="auto"/>
        <w:jc w:val="both"/>
        <w:rPr>
          <w:rStyle w:val="Hyperlink"/>
          <w:rFonts w:cs="Arial"/>
          <w:color w:val="7F7F7F"/>
          <w:szCs w:val="22"/>
        </w:rPr>
      </w:pPr>
    </w:p>
    <w:p w14:paraId="4B414F8D" w14:textId="5B8A8ABD" w:rsidR="00A215AD" w:rsidRPr="00BF0F97" w:rsidRDefault="00A215AD" w:rsidP="00E37737">
      <w:pPr>
        <w:spacing w:line="276" w:lineRule="auto"/>
        <w:jc w:val="both"/>
      </w:pPr>
      <w:r w:rsidRPr="00BF0F97">
        <w:t>Infos zu den verschiedenen Wettbewerbskategorien der WRO:</w:t>
      </w:r>
    </w:p>
    <w:p w14:paraId="37DFE126" w14:textId="2D493C52" w:rsidR="00A215AD" w:rsidRPr="00BF0F97" w:rsidRDefault="00F9736D" w:rsidP="00E37737">
      <w:pPr>
        <w:spacing w:line="276" w:lineRule="auto"/>
        <w:jc w:val="both"/>
        <w:rPr>
          <w:rStyle w:val="Hyperlink"/>
          <w:rFonts w:cs="Arial"/>
          <w:color w:val="7F7F7F"/>
          <w:szCs w:val="22"/>
        </w:rPr>
      </w:pPr>
      <w:hyperlink r:id="rId11" w:history="1">
        <w:r w:rsidRPr="00BF0F97">
          <w:rPr>
            <w:rStyle w:val="Hyperlink"/>
            <w:rFonts w:cs="Arial"/>
            <w:color w:val="7F7F7F"/>
            <w:szCs w:val="22"/>
          </w:rPr>
          <w:t>www.wro2025.de/kategorien</w:t>
        </w:r>
      </w:hyperlink>
      <w:r w:rsidRPr="00BF0F97">
        <w:rPr>
          <w:rStyle w:val="Hyperlink"/>
          <w:rFonts w:cs="Arial"/>
          <w:color w:val="7F7F7F"/>
          <w:szCs w:val="22"/>
        </w:rPr>
        <w:t xml:space="preserve"> </w:t>
      </w:r>
    </w:p>
    <w:p w14:paraId="2D753B23" w14:textId="77777777" w:rsidR="007555DD" w:rsidRPr="00BF0F97" w:rsidRDefault="007555DD" w:rsidP="005631BD">
      <w:pPr>
        <w:spacing w:line="276" w:lineRule="auto"/>
        <w:rPr>
          <w:rFonts w:cs="Arial"/>
          <w:b/>
          <w:szCs w:val="22"/>
        </w:rPr>
      </w:pPr>
    </w:p>
    <w:p w14:paraId="2AE707E5" w14:textId="3C7F98D0" w:rsidR="005631BD" w:rsidRPr="00BF0F97" w:rsidRDefault="003F72F0" w:rsidP="003F72F0">
      <w:pPr>
        <w:spacing w:line="276" w:lineRule="auto"/>
        <w:rPr>
          <w:rFonts w:cs="Arial"/>
          <w:b/>
          <w:szCs w:val="22"/>
        </w:rPr>
      </w:pPr>
      <w:r w:rsidRPr="00BF0F97">
        <w:rPr>
          <w:rFonts w:cs="Arial"/>
          <w:b/>
          <w:szCs w:val="22"/>
        </w:rPr>
        <w:t>Social-Media-Kanäle</w:t>
      </w:r>
      <w:r w:rsidR="005631BD" w:rsidRPr="00BF0F97">
        <w:rPr>
          <w:rFonts w:cs="Arial"/>
          <w:b/>
          <w:szCs w:val="22"/>
        </w:rPr>
        <w:t xml:space="preserve"> des Vereins und Wettbewerbs</w:t>
      </w:r>
      <w:r w:rsidRPr="00BF0F97">
        <w:rPr>
          <w:rFonts w:cs="Arial"/>
          <w:b/>
          <w:szCs w:val="22"/>
        </w:rPr>
        <w:br/>
      </w:r>
      <w:r w:rsidR="00083D2F" w:rsidRPr="00BF0F97">
        <w:rPr>
          <w:rFonts w:cs="Arial"/>
          <w:szCs w:val="22"/>
        </w:rPr>
        <w:t>LinkedIn:</w:t>
      </w:r>
      <w:r w:rsidR="00083D2F" w:rsidRPr="00BF0F97">
        <w:rPr>
          <w:rFonts w:cs="Arial"/>
          <w:szCs w:val="22"/>
        </w:rPr>
        <w:tab/>
      </w:r>
      <w:hyperlink r:id="rId12" w:history="1">
        <w:r w:rsidR="00083D2F" w:rsidRPr="00BF0F97">
          <w:rPr>
            <w:rStyle w:val="Hyperlink"/>
            <w:rFonts w:cs="Arial"/>
            <w:color w:val="7F7F7F"/>
            <w:szCs w:val="22"/>
          </w:rPr>
          <w:t>www.linkedin.com/company/technik-begeistert-ev</w:t>
        </w:r>
      </w:hyperlink>
      <w:r w:rsidR="00083D2F" w:rsidRPr="00BF0F97">
        <w:rPr>
          <w:rFonts w:cs="Arial"/>
          <w:szCs w:val="22"/>
        </w:rPr>
        <w:br/>
        <w:t xml:space="preserve">Instagram: </w:t>
      </w:r>
      <w:r w:rsidR="00083D2F" w:rsidRPr="00BF0F97">
        <w:rPr>
          <w:rFonts w:cs="Arial"/>
          <w:szCs w:val="22"/>
        </w:rPr>
        <w:tab/>
      </w:r>
      <w:hyperlink r:id="rId13" w:history="1">
        <w:r w:rsidR="00083D2F" w:rsidRPr="00BF0F97">
          <w:rPr>
            <w:rStyle w:val="Hyperlink"/>
            <w:rFonts w:cs="Arial"/>
            <w:color w:val="7F7F7F"/>
            <w:szCs w:val="22"/>
          </w:rPr>
          <w:t>www.instagram.com/technikbegeistertev/</w:t>
        </w:r>
      </w:hyperlink>
      <w:r w:rsidR="00083D2F" w:rsidRPr="00BF0F97">
        <w:rPr>
          <w:rFonts w:cs="Arial"/>
          <w:szCs w:val="22"/>
        </w:rPr>
        <w:br/>
      </w:r>
      <w:r w:rsidR="005631BD" w:rsidRPr="00BF0F97">
        <w:rPr>
          <w:rFonts w:cs="Arial"/>
          <w:szCs w:val="22"/>
        </w:rPr>
        <w:t xml:space="preserve">Facebook: </w:t>
      </w:r>
      <w:r w:rsidR="005631BD" w:rsidRPr="00BF0F97">
        <w:rPr>
          <w:rFonts w:cs="Arial"/>
          <w:szCs w:val="22"/>
        </w:rPr>
        <w:tab/>
      </w:r>
      <w:hyperlink r:id="rId14" w:history="1">
        <w:r w:rsidR="005631BD" w:rsidRPr="00BF0F97">
          <w:rPr>
            <w:rStyle w:val="Hyperlink"/>
            <w:rFonts w:cs="Arial"/>
            <w:color w:val="7F7F7F"/>
            <w:szCs w:val="22"/>
          </w:rPr>
          <w:t>www.facebook.com/technikbegeistertev</w:t>
        </w:r>
      </w:hyperlink>
      <w:r w:rsidR="008B58F5" w:rsidRPr="00BF0F97">
        <w:rPr>
          <w:rFonts w:cs="Arial"/>
          <w:szCs w:val="22"/>
        </w:rPr>
        <w:t xml:space="preserve"> </w:t>
      </w:r>
      <w:r w:rsidR="005631BD" w:rsidRPr="00BF0F97">
        <w:rPr>
          <w:rFonts w:cs="Arial"/>
          <w:szCs w:val="22"/>
        </w:rPr>
        <w:br/>
        <w:t xml:space="preserve">YouTube: </w:t>
      </w:r>
      <w:r w:rsidR="005631BD" w:rsidRPr="00BF0F97">
        <w:rPr>
          <w:rFonts w:cs="Arial"/>
          <w:szCs w:val="22"/>
        </w:rPr>
        <w:tab/>
      </w:r>
      <w:hyperlink r:id="rId15" w:history="1">
        <w:r w:rsidR="005631BD" w:rsidRPr="00BF0F97">
          <w:rPr>
            <w:rStyle w:val="Hyperlink"/>
            <w:rFonts w:cs="Arial"/>
            <w:color w:val="7F7F7F"/>
            <w:szCs w:val="22"/>
          </w:rPr>
          <w:t>www.youtube.com/technikbegeistertev</w:t>
        </w:r>
      </w:hyperlink>
    </w:p>
    <w:p w14:paraId="1D1C1727" w14:textId="77777777" w:rsidR="003F72F0" w:rsidRPr="00BF0F97" w:rsidRDefault="003F72F0" w:rsidP="003F72F0">
      <w:pPr>
        <w:spacing w:line="276" w:lineRule="auto"/>
        <w:rPr>
          <w:rFonts w:cs="Arial"/>
          <w:b/>
          <w:szCs w:val="22"/>
        </w:rPr>
      </w:pPr>
    </w:p>
    <w:p w14:paraId="2545C7D1" w14:textId="59FA8F50" w:rsidR="00BF0F97" w:rsidRPr="00BF0F97" w:rsidRDefault="00BF0F97" w:rsidP="003F72F0">
      <w:pPr>
        <w:spacing w:line="276" w:lineRule="auto"/>
        <w:rPr>
          <w:rFonts w:cs="Arial"/>
          <w:b/>
          <w:szCs w:val="22"/>
        </w:rPr>
      </w:pPr>
      <w:r w:rsidRPr="00BF0F97">
        <w:rPr>
          <w:rFonts w:cs="Arial"/>
          <w:b/>
          <w:szCs w:val="22"/>
        </w:rPr>
        <w:t>Weitere Informationen und Bildmaterial</w:t>
      </w:r>
    </w:p>
    <w:p w14:paraId="764928F3" w14:textId="07DED771" w:rsidR="00BF0F97" w:rsidRPr="00BF0F97" w:rsidRDefault="00BF0F97" w:rsidP="003F72F0">
      <w:pPr>
        <w:spacing w:line="276" w:lineRule="auto"/>
        <w:rPr>
          <w:rFonts w:cs="Arial"/>
          <w:b/>
          <w:szCs w:val="22"/>
        </w:rPr>
      </w:pPr>
      <w:hyperlink r:id="rId16" w:history="1">
        <w:r w:rsidRPr="00BF0F97">
          <w:rPr>
            <w:rStyle w:val="Hyperlink"/>
            <w:rFonts w:cs="Arial"/>
            <w:color w:val="7F7F7F"/>
            <w:szCs w:val="22"/>
          </w:rPr>
          <w:t>www.tb-ev.de/presse</w:t>
        </w:r>
      </w:hyperlink>
    </w:p>
    <w:p w14:paraId="464F7147" w14:textId="77777777" w:rsidR="00BF0F97" w:rsidRPr="00BF0F97" w:rsidRDefault="00BF0F97" w:rsidP="003F72F0">
      <w:pPr>
        <w:spacing w:line="276" w:lineRule="auto"/>
        <w:rPr>
          <w:rFonts w:cs="Arial"/>
          <w:b/>
          <w:szCs w:val="22"/>
        </w:rPr>
      </w:pPr>
    </w:p>
    <w:p w14:paraId="5EDE9CCC" w14:textId="77777777" w:rsidR="00F9736D" w:rsidRPr="00BF0F97" w:rsidRDefault="005631BD" w:rsidP="003F72F0">
      <w:pPr>
        <w:spacing w:line="276" w:lineRule="auto"/>
        <w:rPr>
          <w:rFonts w:cs="Arial"/>
          <w:szCs w:val="22"/>
        </w:rPr>
      </w:pPr>
      <w:r w:rsidRPr="00BF0F97">
        <w:rPr>
          <w:rFonts w:cs="Arial"/>
          <w:b/>
          <w:szCs w:val="22"/>
        </w:rPr>
        <w:t xml:space="preserve">Pressekontakt </w:t>
      </w:r>
      <w:r w:rsidRPr="00BF0F97">
        <w:rPr>
          <w:rFonts w:cs="Arial"/>
          <w:szCs w:val="22"/>
        </w:rPr>
        <w:br/>
        <w:t>TECHNIK BEGEISTERT e.V.</w:t>
      </w:r>
    </w:p>
    <w:p w14:paraId="7A6D99B2" w14:textId="701529B6" w:rsidR="00541129" w:rsidRPr="00BF0F97" w:rsidRDefault="00F9736D" w:rsidP="00F9736D">
      <w:pPr>
        <w:spacing w:line="276" w:lineRule="auto"/>
        <w:rPr>
          <w:color w:val="7F7F7F"/>
          <w:szCs w:val="22"/>
          <w:u w:val="single"/>
        </w:rPr>
      </w:pPr>
      <w:r w:rsidRPr="00BF0F97">
        <w:rPr>
          <w:rFonts w:cs="Arial"/>
          <w:szCs w:val="22"/>
        </w:rPr>
        <w:t xml:space="preserve">Markus Fleige, </w:t>
      </w:r>
      <w:hyperlink r:id="rId17" w:history="1">
        <w:r w:rsidRPr="00BF0F97">
          <w:rPr>
            <w:rStyle w:val="Hyperlink"/>
            <w:rFonts w:cs="Arial"/>
            <w:color w:val="7F7F7F"/>
            <w:szCs w:val="22"/>
          </w:rPr>
          <w:t>markus.fleige@technik-begeistert.org</w:t>
        </w:r>
      </w:hyperlink>
      <w:r w:rsidRPr="00BF0F97">
        <w:rPr>
          <w:rFonts w:cs="Arial"/>
          <w:szCs w:val="22"/>
        </w:rPr>
        <w:t>, 0176 21 11 01 53</w:t>
      </w:r>
      <w:r w:rsidR="008B58F5" w:rsidRPr="00BF0F97">
        <w:rPr>
          <w:rFonts w:cs="Arial"/>
          <w:szCs w:val="22"/>
        </w:rPr>
        <w:br/>
      </w:r>
    </w:p>
    <w:p w14:paraId="59AE490F" w14:textId="77777777" w:rsidR="00541129" w:rsidRPr="00BF0F97" w:rsidRDefault="00541129" w:rsidP="00541129">
      <w:pPr>
        <w:spacing w:line="276" w:lineRule="auto"/>
        <w:jc w:val="both"/>
        <w:rPr>
          <w:rStyle w:val="Hyperlink"/>
          <w:color w:val="7F7F7F"/>
          <w:szCs w:val="22"/>
        </w:rPr>
      </w:pPr>
      <w:r w:rsidRPr="00BF0F97">
        <w:rPr>
          <w:rFonts w:cs="Arial"/>
          <w:szCs w:val="22"/>
        </w:rPr>
        <w:t xml:space="preserve">Die World Robot Olympiad (WRO) wird in Deutschland vom Verein TECHNIK BEGEISTERT e.V. koordiniert. Weitere Informationen zum Verein gibt es unter: </w:t>
      </w:r>
      <w:hyperlink r:id="rId18" w:history="1">
        <w:r w:rsidRPr="00BF0F97">
          <w:rPr>
            <w:rStyle w:val="Hyperlink"/>
            <w:rFonts w:cs="Arial"/>
            <w:color w:val="7F7F7F"/>
            <w:szCs w:val="22"/>
          </w:rPr>
          <w:t>www.technik-begeistert.org</w:t>
        </w:r>
      </w:hyperlink>
      <w:r w:rsidRPr="00BF0F97">
        <w:rPr>
          <w:rStyle w:val="Hyperlink"/>
          <w:color w:val="7F7F7F"/>
          <w:szCs w:val="22"/>
        </w:rPr>
        <w:t xml:space="preserve"> </w:t>
      </w:r>
    </w:p>
    <w:p w14:paraId="0E35A6FC" w14:textId="5473E5BF" w:rsidR="00541129" w:rsidRDefault="00541129" w:rsidP="00541129">
      <w:pPr>
        <w:spacing w:line="276" w:lineRule="auto"/>
        <w:jc w:val="both"/>
        <w:rPr>
          <w:rFonts w:cs="Arial"/>
          <w:szCs w:val="22"/>
        </w:rPr>
      </w:pPr>
    </w:p>
    <w:p w14:paraId="7D41BB28" w14:textId="0AFBAC72" w:rsidR="005631BD" w:rsidRPr="00A215AD" w:rsidRDefault="005631BD" w:rsidP="00541129">
      <w:pPr>
        <w:spacing w:line="276" w:lineRule="auto"/>
        <w:jc w:val="both"/>
        <w:rPr>
          <w:rFonts w:cs="Arial"/>
          <w:sz w:val="24"/>
        </w:rPr>
      </w:pPr>
    </w:p>
    <w:sectPr w:rsidR="005631BD" w:rsidRPr="00A215AD" w:rsidSect="0084028C">
      <w:headerReference w:type="default" r:id="rId19"/>
      <w:footerReference w:type="default" r:id="rId20"/>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CB6D" w14:textId="77777777" w:rsidR="00DB0C4E" w:rsidRDefault="00DB0C4E" w:rsidP="002A6E66">
      <w:r>
        <w:separator/>
      </w:r>
    </w:p>
  </w:endnote>
  <w:endnote w:type="continuationSeparator" w:id="0">
    <w:p w14:paraId="730A9D58" w14:textId="77777777" w:rsidR="00DB0C4E" w:rsidRDefault="00DB0C4E"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Bold">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5528" w14:textId="77777777" w:rsidR="00D3551E" w:rsidRDefault="00D3551E">
    <w:pPr>
      <w:pStyle w:val="Fuzeile"/>
      <w:rPr>
        <w:noProof/>
        <w:sz w:val="18"/>
        <w:lang w:val="de-DE" w:eastAsia="de-DE" w:bidi="ar-SA"/>
      </w:rPr>
    </w:pPr>
  </w:p>
  <w:p w14:paraId="57C9A36A" w14:textId="217E5325" w:rsidR="00D3551E" w:rsidRPr="002938A1" w:rsidRDefault="009103A3">
    <w:pPr>
      <w:pStyle w:val="Fuzeile"/>
      <w:rPr>
        <w:sz w:val="16"/>
        <w:lang w:val="de-DE"/>
      </w:rPr>
    </w:pPr>
    <w:r>
      <w:rPr>
        <w:sz w:val="16"/>
        <w:lang w:val="de-DE"/>
      </w:rPr>
      <w:t xml:space="preserve">© </w:t>
    </w:r>
    <w:r w:rsidR="002A6E66">
      <w:rPr>
        <w:sz w:val="16"/>
        <w:lang w:val="de-DE"/>
      </w:rPr>
      <w:t>202</w:t>
    </w:r>
    <w:r w:rsidR="00F9736D">
      <w:rPr>
        <w:sz w:val="16"/>
        <w:lang w:val="de-DE"/>
      </w:rPr>
      <w:t>5</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E040" w14:textId="77777777" w:rsidR="00DB0C4E" w:rsidRDefault="00DB0C4E" w:rsidP="002A6E66">
      <w:r>
        <w:separator/>
      </w:r>
    </w:p>
  </w:footnote>
  <w:footnote w:type="continuationSeparator" w:id="0">
    <w:p w14:paraId="4D4A6E20" w14:textId="77777777" w:rsidR="00DB0C4E" w:rsidRDefault="00DB0C4E"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40E"/>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83D2F"/>
    <w:rsid w:val="000C4E02"/>
    <w:rsid w:val="000D1238"/>
    <w:rsid w:val="00153DDE"/>
    <w:rsid w:val="0015623D"/>
    <w:rsid w:val="0015731F"/>
    <w:rsid w:val="00160B3F"/>
    <w:rsid w:val="001D431C"/>
    <w:rsid w:val="0020722E"/>
    <w:rsid w:val="00290BC3"/>
    <w:rsid w:val="002A6E66"/>
    <w:rsid w:val="002F27BA"/>
    <w:rsid w:val="002F417D"/>
    <w:rsid w:val="003258BA"/>
    <w:rsid w:val="00333780"/>
    <w:rsid w:val="00340B3A"/>
    <w:rsid w:val="00345433"/>
    <w:rsid w:val="003524E1"/>
    <w:rsid w:val="003565F2"/>
    <w:rsid w:val="00370921"/>
    <w:rsid w:val="003944D8"/>
    <w:rsid w:val="003955E8"/>
    <w:rsid w:val="003C4C4E"/>
    <w:rsid w:val="003D0ACE"/>
    <w:rsid w:val="003F72F0"/>
    <w:rsid w:val="004074CC"/>
    <w:rsid w:val="004C4E81"/>
    <w:rsid w:val="00516792"/>
    <w:rsid w:val="00541129"/>
    <w:rsid w:val="005423B6"/>
    <w:rsid w:val="00552919"/>
    <w:rsid w:val="005631BD"/>
    <w:rsid w:val="005B27B4"/>
    <w:rsid w:val="005C28C8"/>
    <w:rsid w:val="005C4BC7"/>
    <w:rsid w:val="005D3652"/>
    <w:rsid w:val="005F5051"/>
    <w:rsid w:val="00611AB7"/>
    <w:rsid w:val="006161B8"/>
    <w:rsid w:val="00641438"/>
    <w:rsid w:val="006560C6"/>
    <w:rsid w:val="00686F58"/>
    <w:rsid w:val="006D4713"/>
    <w:rsid w:val="006D4F91"/>
    <w:rsid w:val="006F0C8B"/>
    <w:rsid w:val="007141B0"/>
    <w:rsid w:val="00726509"/>
    <w:rsid w:val="00743E63"/>
    <w:rsid w:val="007548DA"/>
    <w:rsid w:val="007555DD"/>
    <w:rsid w:val="007619FB"/>
    <w:rsid w:val="007629CF"/>
    <w:rsid w:val="00765664"/>
    <w:rsid w:val="00782B76"/>
    <w:rsid w:val="0084028C"/>
    <w:rsid w:val="00865034"/>
    <w:rsid w:val="00885DEA"/>
    <w:rsid w:val="008A4E0D"/>
    <w:rsid w:val="008B4D25"/>
    <w:rsid w:val="008B58F5"/>
    <w:rsid w:val="008D55A9"/>
    <w:rsid w:val="009061E6"/>
    <w:rsid w:val="009103A3"/>
    <w:rsid w:val="009134BD"/>
    <w:rsid w:val="00A0314A"/>
    <w:rsid w:val="00A215AD"/>
    <w:rsid w:val="00A366E0"/>
    <w:rsid w:val="00B46499"/>
    <w:rsid w:val="00B61F6C"/>
    <w:rsid w:val="00BB12D0"/>
    <w:rsid w:val="00BC278B"/>
    <w:rsid w:val="00BE6F9E"/>
    <w:rsid w:val="00BF0F97"/>
    <w:rsid w:val="00C80023"/>
    <w:rsid w:val="00C806C5"/>
    <w:rsid w:val="00C83F9A"/>
    <w:rsid w:val="00CC4153"/>
    <w:rsid w:val="00D3551E"/>
    <w:rsid w:val="00DB0C4E"/>
    <w:rsid w:val="00DD2C43"/>
    <w:rsid w:val="00DE2F30"/>
    <w:rsid w:val="00E27910"/>
    <w:rsid w:val="00E34D3B"/>
    <w:rsid w:val="00E37737"/>
    <w:rsid w:val="00E4494C"/>
    <w:rsid w:val="00E46696"/>
    <w:rsid w:val="00E50695"/>
    <w:rsid w:val="00E5103D"/>
    <w:rsid w:val="00EC7452"/>
    <w:rsid w:val="00EE6943"/>
    <w:rsid w:val="00EE7C02"/>
    <w:rsid w:val="00F527AD"/>
    <w:rsid w:val="00F85725"/>
    <w:rsid w:val="00F953F5"/>
    <w:rsid w:val="00F9736D"/>
    <w:rsid w:val="00FA5726"/>
    <w:rsid w:val="00FC38B7"/>
    <w:rsid w:val="00FE3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semiHidden/>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BF0F97"/>
    <w:rPr>
      <w:b/>
      <w:bCs/>
    </w:rPr>
  </w:style>
  <w:style w:type="character" w:styleId="Hervorhebung">
    <w:name w:val="Emphasis"/>
    <w:basedOn w:val="Absatz-Standardschriftart"/>
    <w:uiPriority w:val="20"/>
    <w:qFormat/>
    <w:rsid w:val="00BF0F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83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ro2025.de" TargetMode="External"/><Relationship Id="rId13" Type="http://schemas.openxmlformats.org/officeDocument/2006/relationships/hyperlink" Target="http://www.instagram.com/technikbegeistertev/" TargetMode="External"/><Relationship Id="rId18" Type="http://schemas.openxmlformats.org/officeDocument/2006/relationships/hyperlink" Target="http://www.technik-begeistert.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technik-begeistert-ev" TargetMode="External"/><Relationship Id="rId17" Type="http://schemas.openxmlformats.org/officeDocument/2006/relationships/hyperlink" Target="mailto:markus.fleige@technik-begeistert.org" TargetMode="External"/><Relationship Id="rId2" Type="http://schemas.openxmlformats.org/officeDocument/2006/relationships/numbering" Target="numbering.xml"/><Relationship Id="rId16" Type="http://schemas.openxmlformats.org/officeDocument/2006/relationships/hyperlink" Target="http://www.tb-ev.de/pres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o2025.de/kategorien" TargetMode="External"/><Relationship Id="rId5" Type="http://schemas.openxmlformats.org/officeDocument/2006/relationships/webSettings" Target="webSettings.xml"/><Relationship Id="rId15" Type="http://schemas.openxmlformats.org/officeDocument/2006/relationships/hyperlink" Target="http://www.youtube.com/technikbegeistertev" TargetMode="External"/><Relationship Id="rId10" Type="http://schemas.openxmlformats.org/officeDocument/2006/relationships/hyperlink" Target="http://www.wro2025.de/wettbewerb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ldrobotolympiad.de" TargetMode="External"/><Relationship Id="rId14" Type="http://schemas.openxmlformats.org/officeDocument/2006/relationships/hyperlink" Target="http://www.facebook.com/technikbegeisterte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11</cp:revision>
  <dcterms:created xsi:type="dcterms:W3CDTF">2020-11-09T08:30:00Z</dcterms:created>
  <dcterms:modified xsi:type="dcterms:W3CDTF">2025-01-13T07:13:00Z</dcterms:modified>
</cp:coreProperties>
</file>